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551"/>
        <w:gridCol w:w="8286"/>
      </w:tblGrid>
      <w:tr w:rsidR="008270B1" w:rsidRPr="00B16D73">
        <w:tc>
          <w:tcPr>
            <w:tcW w:w="1519" w:type="dxa"/>
          </w:tcPr>
          <w:p w:rsidR="008270B1" w:rsidRPr="00B16D73" w:rsidRDefault="008270B1">
            <w:pPr>
              <w:rPr>
                <w:lang w:val="de-DE"/>
              </w:rPr>
            </w:pPr>
            <w:r w:rsidRPr="00B16D73">
              <w:rPr>
                <w:lang w:val="de-DE"/>
              </w:rPr>
              <w:br w:type="page"/>
            </w:r>
          </w:p>
        </w:tc>
        <w:tc>
          <w:tcPr>
            <w:tcW w:w="551" w:type="dxa"/>
          </w:tcPr>
          <w:p w:rsidR="008270B1" w:rsidRPr="00B16D73" w:rsidRDefault="008270B1">
            <w:pPr>
              <w:spacing w:line="288" w:lineRule="auto"/>
              <w:jc w:val="center"/>
              <w:rPr>
                <w:lang w:val="de-DE"/>
              </w:rPr>
            </w:pPr>
          </w:p>
        </w:tc>
        <w:tc>
          <w:tcPr>
            <w:tcW w:w="8286" w:type="dxa"/>
          </w:tcPr>
          <w:p w:rsidR="008270B1" w:rsidRPr="00B16D73" w:rsidRDefault="008270B1">
            <w:pPr>
              <w:pStyle w:val="Corpsdetexte"/>
              <w:ind w:left="170"/>
              <w:rPr>
                <w:lang w:val="de-DE"/>
              </w:rPr>
            </w:pPr>
          </w:p>
          <w:p w:rsidR="008270B1" w:rsidRPr="00435055" w:rsidRDefault="008270B1">
            <w:pPr>
              <w:pStyle w:val="Corpsdetexte"/>
              <w:ind w:left="170"/>
            </w:pPr>
            <w:r w:rsidRPr="00435055">
              <w:t xml:space="preserve">C A </w:t>
            </w:r>
            <w:proofErr w:type="gramStart"/>
            <w:r w:rsidRPr="00435055">
              <w:t>N A</w:t>
            </w:r>
            <w:proofErr w:type="gramEnd"/>
            <w:r w:rsidRPr="00435055">
              <w:t xml:space="preserve"> D A</w:t>
            </w:r>
          </w:p>
          <w:p w:rsidR="008270B1" w:rsidRPr="00B16D73" w:rsidRDefault="008270B1">
            <w:pPr>
              <w:pStyle w:val="Corpsdetexte"/>
              <w:ind w:left="170"/>
            </w:pPr>
            <w:r w:rsidRPr="00B16D73">
              <w:t>Province de Québec</w:t>
            </w:r>
          </w:p>
          <w:p w:rsidR="008270B1" w:rsidRPr="00B16D73" w:rsidRDefault="00435055" w:rsidP="00435055">
            <w:pPr>
              <w:pStyle w:val="Corpsdetexte"/>
              <w:tabs>
                <w:tab w:val="right" w:pos="8136"/>
              </w:tabs>
              <w:ind w:left="170" w:right="142"/>
            </w:pPr>
            <w:r>
              <w:t>Ville de Thetford Mines</w:t>
            </w:r>
            <w:r>
              <w:tab/>
            </w:r>
            <w:r w:rsidR="00B16D73" w:rsidRPr="00B16D73">
              <w:rPr>
                <w:u w:val="single"/>
              </w:rPr>
              <w:t>Le</w:t>
            </w:r>
            <w:r w:rsidR="00AB60BC">
              <w:rPr>
                <w:u w:val="single"/>
              </w:rPr>
              <w:t xml:space="preserve"> </w:t>
            </w:r>
            <w:r w:rsidR="00CC0B87">
              <w:rPr>
                <w:u w:val="single"/>
              </w:rPr>
              <w:t>1</w:t>
            </w:r>
            <w:r w:rsidR="000B6350">
              <w:rPr>
                <w:u w:val="single"/>
              </w:rPr>
              <w:t>4</w:t>
            </w:r>
            <w:r w:rsidR="00D56B94">
              <w:rPr>
                <w:u w:val="single"/>
              </w:rPr>
              <w:t xml:space="preserve"> </w:t>
            </w:r>
            <w:r w:rsidR="000B6350">
              <w:rPr>
                <w:u w:val="single"/>
              </w:rPr>
              <w:t>déc</w:t>
            </w:r>
            <w:r w:rsidR="00CC0B87">
              <w:rPr>
                <w:u w:val="single"/>
              </w:rPr>
              <w:t>embre 2020</w:t>
            </w:r>
          </w:p>
          <w:p w:rsidR="008270B1" w:rsidRPr="00B16D73" w:rsidRDefault="008270B1">
            <w:pPr>
              <w:pStyle w:val="Corpsdetexte"/>
              <w:ind w:right="142"/>
            </w:pPr>
          </w:p>
          <w:p w:rsidR="008270B1" w:rsidRPr="00B16D73" w:rsidRDefault="008270B1">
            <w:pPr>
              <w:pStyle w:val="Corpsdetexte"/>
            </w:pPr>
          </w:p>
          <w:p w:rsidR="008270B1" w:rsidRPr="00B16D73" w:rsidRDefault="008270B1">
            <w:pPr>
              <w:pStyle w:val="Corpsdetexte"/>
            </w:pPr>
          </w:p>
        </w:tc>
      </w:tr>
      <w:tr w:rsidR="008270B1" w:rsidRPr="00B16D73">
        <w:tc>
          <w:tcPr>
            <w:tcW w:w="1519" w:type="dxa"/>
          </w:tcPr>
          <w:p w:rsidR="008270B1" w:rsidRPr="00B16D73" w:rsidRDefault="008270B1">
            <w:pPr>
              <w:jc w:val="center"/>
            </w:pPr>
          </w:p>
        </w:tc>
        <w:tc>
          <w:tcPr>
            <w:tcW w:w="551" w:type="dxa"/>
          </w:tcPr>
          <w:p w:rsidR="008270B1" w:rsidRPr="00B16D73" w:rsidRDefault="008270B1">
            <w:pPr>
              <w:spacing w:line="288" w:lineRule="auto"/>
              <w:jc w:val="both"/>
              <w:rPr>
                <w:lang w:val="fr-FR"/>
              </w:rPr>
            </w:pPr>
          </w:p>
        </w:tc>
        <w:tc>
          <w:tcPr>
            <w:tcW w:w="8286" w:type="dxa"/>
          </w:tcPr>
          <w:p w:rsidR="008270B1" w:rsidRPr="00B16D73" w:rsidRDefault="00435055">
            <w:pPr>
              <w:ind w:left="90"/>
              <w:jc w:val="center"/>
            </w:pPr>
            <w:r>
              <w:rPr>
                <w:b/>
                <w:bCs/>
                <w:u w:val="single"/>
              </w:rPr>
              <w:t xml:space="preserve">PROJET DE </w:t>
            </w:r>
            <w:r w:rsidR="008270B1" w:rsidRPr="00B16D73">
              <w:rPr>
                <w:b/>
                <w:bCs/>
                <w:u w:val="single"/>
              </w:rPr>
              <w:t>RÈGLEMENT N</w:t>
            </w:r>
            <w:r w:rsidR="008270B1" w:rsidRPr="00B16D73">
              <w:rPr>
                <w:b/>
                <w:bCs/>
                <w:u w:val="single"/>
                <w:vertAlign w:val="superscript"/>
              </w:rPr>
              <w:t>O</w:t>
            </w:r>
            <w:r w:rsidR="008270B1" w:rsidRPr="00B16D73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20</w:t>
            </w:r>
            <w:r w:rsidR="0002722C">
              <w:rPr>
                <w:b/>
                <w:bCs/>
                <w:u w:val="single"/>
              </w:rPr>
              <w:t>20</w:t>
            </w:r>
            <w:r w:rsidR="00E748D6" w:rsidRPr="00417E1B">
              <w:rPr>
                <w:b/>
                <w:bCs/>
                <w:u w:val="single"/>
              </w:rPr>
              <w:t>-</w:t>
            </w:r>
            <w:r w:rsidR="00AB60BC">
              <w:rPr>
                <w:b/>
                <w:bCs/>
                <w:u w:val="single"/>
              </w:rPr>
              <w:t>7</w:t>
            </w:r>
            <w:r w:rsidR="000B6350">
              <w:rPr>
                <w:b/>
                <w:bCs/>
                <w:u w:val="single"/>
              </w:rPr>
              <w:t>8</w:t>
            </w:r>
            <w:r w:rsidR="00AB60BC">
              <w:rPr>
                <w:b/>
                <w:bCs/>
                <w:u w:val="single"/>
              </w:rPr>
              <w:t>-PU</w:t>
            </w:r>
          </w:p>
          <w:p w:rsidR="008270B1" w:rsidRPr="00B16D73" w:rsidRDefault="008270B1">
            <w:pPr>
              <w:ind w:left="90"/>
              <w:jc w:val="both"/>
            </w:pPr>
          </w:p>
          <w:p w:rsidR="00AB60BC" w:rsidRPr="000B6350" w:rsidRDefault="000B6350" w:rsidP="00AB60BC">
            <w:pPr>
              <w:tabs>
                <w:tab w:val="left" w:pos="147"/>
                <w:tab w:val="left" w:pos="720"/>
                <w:tab w:val="center" w:pos="4410"/>
              </w:tabs>
              <w:ind w:right="208"/>
              <w:jc w:val="center"/>
            </w:pPr>
            <w:r w:rsidRPr="000B6350">
              <w:rPr>
                <w:bCs/>
              </w:rPr>
              <w:t xml:space="preserve">Règlement amendant le </w:t>
            </w:r>
            <w:r w:rsidRPr="000B6350">
              <w:rPr>
                <w:bCs/>
                <w:i/>
                <w:iCs/>
              </w:rPr>
              <w:t>Plan d'urbanisme n° 147</w:t>
            </w:r>
            <w:r w:rsidRPr="000B6350">
              <w:rPr>
                <w:bCs/>
              </w:rPr>
              <w:t xml:space="preserve"> dans le but d'agrandir l'aire d'affectation</w:t>
            </w:r>
            <w:r w:rsidRPr="000B6350">
              <w:t xml:space="preserve"> </w:t>
            </w:r>
            <w:r w:rsidRPr="000B6350">
              <w:rPr>
                <w:bCs/>
              </w:rPr>
              <w:t>commerciale de quartier (CB) à même l'aire d’affectation publique et institutionnelle (PI)</w:t>
            </w:r>
          </w:p>
          <w:p w:rsidR="008270B1" w:rsidRPr="00B16D73" w:rsidRDefault="008270B1" w:rsidP="00AB60BC">
            <w:pPr>
              <w:tabs>
                <w:tab w:val="left" w:pos="147"/>
                <w:tab w:val="left" w:pos="720"/>
                <w:tab w:val="center" w:pos="4410"/>
              </w:tabs>
              <w:ind w:right="208"/>
              <w:jc w:val="center"/>
            </w:pPr>
            <w:r w:rsidRPr="00B16D73">
              <w:t>__________________________</w:t>
            </w:r>
          </w:p>
          <w:p w:rsidR="008270B1" w:rsidRPr="00B16D73" w:rsidRDefault="008270B1">
            <w:pPr>
              <w:tabs>
                <w:tab w:val="left" w:pos="147"/>
                <w:tab w:val="left" w:pos="720"/>
                <w:tab w:val="center" w:pos="4410"/>
              </w:tabs>
              <w:ind w:right="208"/>
              <w:jc w:val="both"/>
            </w:pPr>
          </w:p>
          <w:p w:rsidR="008270B1" w:rsidRDefault="00A146A2">
            <w:pPr>
              <w:jc w:val="both"/>
            </w:pPr>
            <w:r>
              <w:t>Le conseil décrète ce qui suit :</w:t>
            </w:r>
          </w:p>
          <w:p w:rsidR="00550F5B" w:rsidRPr="00B16D73" w:rsidRDefault="00550F5B">
            <w:pPr>
              <w:jc w:val="both"/>
            </w:pPr>
          </w:p>
        </w:tc>
      </w:tr>
      <w:tr w:rsidR="008270B1" w:rsidRPr="004A0E40">
        <w:tc>
          <w:tcPr>
            <w:tcW w:w="1519" w:type="dxa"/>
          </w:tcPr>
          <w:p w:rsidR="008270B1" w:rsidRPr="004A0E40" w:rsidRDefault="008270B1" w:rsidP="00550F5B">
            <w:pPr>
              <w:jc w:val="center"/>
            </w:pPr>
            <w:r w:rsidRPr="004A0E40">
              <w:t>1-</w:t>
            </w:r>
          </w:p>
        </w:tc>
        <w:tc>
          <w:tcPr>
            <w:tcW w:w="551" w:type="dxa"/>
          </w:tcPr>
          <w:p w:rsidR="008270B1" w:rsidRPr="004A0E40" w:rsidRDefault="008270B1" w:rsidP="00550F5B">
            <w:pPr>
              <w:jc w:val="center"/>
              <w:rPr>
                <w:lang w:val="fr-FR"/>
              </w:rPr>
            </w:pPr>
          </w:p>
        </w:tc>
        <w:tc>
          <w:tcPr>
            <w:tcW w:w="8286" w:type="dxa"/>
          </w:tcPr>
          <w:p w:rsidR="00A146A2" w:rsidRPr="00BE2E11" w:rsidRDefault="00A146A2" w:rsidP="00BE2E11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  <w:r>
              <w:rPr>
                <w:snapToGrid/>
              </w:rPr>
              <w:t xml:space="preserve">Le Plan d’urbanisme n° 147 est modifié au </w:t>
            </w:r>
            <w:r w:rsidR="00EB141B" w:rsidRPr="00726C50">
              <w:rPr>
                <w:snapToGrid/>
              </w:rPr>
              <w:t>plan d’affectation des sols</w:t>
            </w:r>
            <w:r w:rsidR="00BE2E11">
              <w:rPr>
                <w:snapToGrid/>
              </w:rPr>
              <w:t xml:space="preserve"> en</w:t>
            </w:r>
            <w:r w:rsidR="000B6350">
              <w:rPr>
                <w:snapToGrid/>
              </w:rPr>
              <w:t xml:space="preserve"> agrandissant l’aire d’affectation commerciale de quartier (CB) par l’ajout du lot n° 6 400 508 du cadastre du Québec</w:t>
            </w:r>
            <w:r w:rsidRPr="00BE2E11">
              <w:t>, le tout tel que montré aux plans suivants :</w:t>
            </w:r>
          </w:p>
          <w:p w:rsidR="00A146A2" w:rsidRDefault="00A146A2" w:rsidP="00A146A2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A146A2" w:rsidRPr="00EB141B" w:rsidRDefault="00A146A2" w:rsidP="00A146A2">
            <w:pPr>
              <w:tabs>
                <w:tab w:val="right" w:pos="1191"/>
              </w:tabs>
              <w:jc w:val="both"/>
              <w:rPr>
                <w:snapToGrid/>
                <w:u w:val="single"/>
              </w:rPr>
            </w:pPr>
            <w:r w:rsidRPr="00EB141B">
              <w:rPr>
                <w:snapToGrid/>
                <w:u w:val="single"/>
              </w:rPr>
              <w:t>Avant modification</w:t>
            </w:r>
          </w:p>
          <w:p w:rsidR="00A146A2" w:rsidRDefault="00A146A2" w:rsidP="00A146A2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A146A2" w:rsidRDefault="000B6350" w:rsidP="00A146A2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D13095" wp14:editId="3F419B0C">
                  <wp:extent cx="4826000" cy="4599192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123" cy="463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  <w:p w:rsidR="00BE2E11" w:rsidRDefault="00BE2E11" w:rsidP="00BE2E11">
            <w:pPr>
              <w:tabs>
                <w:tab w:val="right" w:pos="1191"/>
              </w:tabs>
              <w:jc w:val="both"/>
              <w:rPr>
                <w:snapToGrid/>
                <w:u w:val="single"/>
              </w:rPr>
            </w:pPr>
            <w:r w:rsidRPr="00EB141B">
              <w:rPr>
                <w:snapToGrid/>
                <w:u w:val="single"/>
              </w:rPr>
              <w:t>Après modification</w:t>
            </w:r>
          </w:p>
          <w:p w:rsidR="00BE2E11" w:rsidRPr="00EB141B" w:rsidRDefault="00BE2E11" w:rsidP="00BE2E11">
            <w:pPr>
              <w:tabs>
                <w:tab w:val="right" w:pos="1191"/>
              </w:tabs>
              <w:jc w:val="both"/>
              <w:rPr>
                <w:snapToGrid/>
                <w:u w:val="single"/>
              </w:rPr>
            </w:pPr>
          </w:p>
          <w:p w:rsidR="00BE2E11" w:rsidRDefault="00AE50AE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6C11B8E" wp14:editId="694B1A4F">
                  <wp:extent cx="4991100" cy="4795113"/>
                  <wp:effectExtent l="0" t="0" r="0" b="571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908" cy="485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94" w:rsidRPr="003557E4" w:rsidRDefault="00D56B94" w:rsidP="00BE2E11">
            <w:pPr>
              <w:tabs>
                <w:tab w:val="right" w:pos="1191"/>
              </w:tabs>
              <w:jc w:val="both"/>
              <w:rPr>
                <w:b/>
                <w:snapToGrid/>
              </w:rPr>
            </w:pPr>
          </w:p>
        </w:tc>
      </w:tr>
      <w:tr w:rsidR="008270B1" w:rsidRPr="00B16D73">
        <w:tc>
          <w:tcPr>
            <w:tcW w:w="1519" w:type="dxa"/>
          </w:tcPr>
          <w:p w:rsidR="008270B1" w:rsidRPr="00B16D73" w:rsidRDefault="00EB141B" w:rsidP="00550F5B">
            <w:pPr>
              <w:jc w:val="center"/>
            </w:pPr>
            <w:r>
              <w:lastRenderedPageBreak/>
              <w:t>2</w:t>
            </w:r>
            <w:r w:rsidR="008270B1" w:rsidRPr="00B16D73">
              <w:t>-</w:t>
            </w:r>
          </w:p>
        </w:tc>
        <w:tc>
          <w:tcPr>
            <w:tcW w:w="551" w:type="dxa"/>
          </w:tcPr>
          <w:p w:rsidR="008270B1" w:rsidRPr="00B16D73" w:rsidRDefault="008270B1" w:rsidP="00550F5B">
            <w:pPr>
              <w:jc w:val="center"/>
              <w:rPr>
                <w:lang w:val="fr-FR"/>
              </w:rPr>
            </w:pPr>
          </w:p>
        </w:tc>
        <w:tc>
          <w:tcPr>
            <w:tcW w:w="8286" w:type="dxa"/>
          </w:tcPr>
          <w:p w:rsidR="008270B1" w:rsidRPr="001973A3" w:rsidRDefault="008270B1" w:rsidP="001973A3">
            <w:pPr>
              <w:ind w:left="57" w:right="172"/>
              <w:jc w:val="both"/>
            </w:pPr>
            <w:r w:rsidRPr="001973A3">
              <w:t>Le présent règlement entre en vigueur selon la loi.</w:t>
            </w:r>
          </w:p>
          <w:p w:rsidR="008270B1" w:rsidRPr="001973A3" w:rsidRDefault="008270B1" w:rsidP="001973A3">
            <w:pPr>
              <w:ind w:left="57" w:right="172"/>
              <w:jc w:val="both"/>
            </w:pPr>
          </w:p>
          <w:p w:rsidR="00B16D73" w:rsidRPr="001973A3" w:rsidRDefault="00B16D73" w:rsidP="001973A3">
            <w:pPr>
              <w:ind w:left="57" w:right="172"/>
              <w:jc w:val="both"/>
            </w:pPr>
          </w:p>
          <w:p w:rsidR="00B16D73" w:rsidRPr="001973A3" w:rsidRDefault="00B16D73" w:rsidP="001973A3">
            <w:pPr>
              <w:ind w:left="57" w:right="172"/>
              <w:jc w:val="both"/>
            </w:pPr>
          </w:p>
          <w:p w:rsidR="00EA5F84" w:rsidRPr="00A57BCA" w:rsidRDefault="00EA5F84" w:rsidP="00EA5F84">
            <w:pPr>
              <w:ind w:left="170" w:right="172" w:hanging="113"/>
              <w:jc w:val="both"/>
              <w:rPr>
                <w:i/>
                <w:u w:val="single"/>
              </w:rPr>
            </w:pPr>
            <w:r w:rsidRPr="00A57BCA">
              <w:rPr>
                <w:i/>
                <w:u w:val="single"/>
              </w:rPr>
              <w:t>(</w:t>
            </w:r>
            <w:proofErr w:type="gramStart"/>
            <w:r w:rsidRPr="00A57BCA">
              <w:rPr>
                <w:i/>
                <w:u w:val="single"/>
              </w:rPr>
              <w:t>signé</w:t>
            </w:r>
            <w:proofErr w:type="gramEnd"/>
            <w:r w:rsidRPr="00A57BCA">
              <w:rPr>
                <w:i/>
                <w:u w:val="single"/>
              </w:rPr>
              <w:t xml:space="preserve">) Marc-Alexandre Brousseau </w:t>
            </w:r>
            <w:r w:rsidRPr="00A57BCA">
              <w:rPr>
                <w:i/>
                <w:u w:val="single"/>
              </w:rPr>
              <w:tab/>
            </w:r>
            <w:r w:rsidRPr="00B215F2">
              <w:tab/>
            </w:r>
            <w:r w:rsidRPr="00A57BCA">
              <w:rPr>
                <w:i/>
                <w:u w:val="single"/>
              </w:rPr>
              <w:t>(signé) Edith Girard</w:t>
            </w:r>
            <w:r w:rsidRPr="00A57BCA">
              <w:rPr>
                <w:i/>
                <w:u w:val="single"/>
              </w:rPr>
              <w:tab/>
            </w:r>
            <w:r w:rsidRPr="00A57BCA">
              <w:rPr>
                <w:i/>
                <w:u w:val="single"/>
              </w:rPr>
              <w:tab/>
            </w:r>
          </w:p>
          <w:p w:rsidR="00EA5F84" w:rsidRPr="00B215F2" w:rsidRDefault="00EA5F84" w:rsidP="00EA5F84">
            <w:pPr>
              <w:ind w:left="170" w:right="172" w:hanging="113"/>
              <w:jc w:val="both"/>
            </w:pPr>
            <w:r w:rsidRPr="00B215F2">
              <w:t>Le maire</w:t>
            </w:r>
            <w:r w:rsidRPr="00B215F2">
              <w:tab/>
            </w:r>
            <w:r w:rsidRPr="00B215F2">
              <w:tab/>
            </w:r>
            <w:r w:rsidRPr="00B215F2">
              <w:tab/>
            </w:r>
            <w:r w:rsidRPr="00B215F2">
              <w:tab/>
            </w:r>
            <w:r>
              <w:tab/>
            </w:r>
            <w:r w:rsidRPr="00B215F2">
              <w:t>La greffière</w:t>
            </w:r>
          </w:p>
          <w:p w:rsidR="00FC4724" w:rsidRPr="001973A3" w:rsidRDefault="00FC4724" w:rsidP="001973A3">
            <w:pPr>
              <w:ind w:left="57" w:right="172"/>
              <w:jc w:val="both"/>
            </w:pPr>
            <w:bookmarkStart w:id="0" w:name="_GoBack"/>
            <w:bookmarkEnd w:id="0"/>
          </w:p>
          <w:p w:rsidR="008270B1" w:rsidRPr="001973A3" w:rsidRDefault="008270B1" w:rsidP="001973A3">
            <w:pPr>
              <w:ind w:left="57" w:right="172"/>
              <w:jc w:val="both"/>
            </w:pPr>
          </w:p>
          <w:p w:rsidR="008270B1" w:rsidRPr="001973A3" w:rsidRDefault="008630DB" w:rsidP="001973A3">
            <w:pPr>
              <w:ind w:left="57" w:right="172"/>
              <w:jc w:val="both"/>
            </w:pPr>
            <w:r w:rsidRPr="001973A3">
              <w:t>E</w:t>
            </w:r>
            <w:r w:rsidR="001F3ECF" w:rsidRPr="001973A3">
              <w:t>G</w:t>
            </w:r>
            <w:r w:rsidR="008270B1" w:rsidRPr="001973A3">
              <w:t>/</w:t>
            </w:r>
            <w:proofErr w:type="spellStart"/>
            <w:r w:rsidR="008270B1" w:rsidRPr="001973A3">
              <w:t>m</w:t>
            </w:r>
            <w:r w:rsidR="003200F7" w:rsidRPr="001973A3">
              <w:t>cj</w:t>
            </w:r>
            <w:proofErr w:type="spellEnd"/>
          </w:p>
        </w:tc>
      </w:tr>
    </w:tbl>
    <w:p w:rsidR="00C00C8B" w:rsidRPr="00B16D73" w:rsidRDefault="00C00C8B" w:rsidP="00143D6D">
      <w:pPr>
        <w:tabs>
          <w:tab w:val="left" w:pos="1080"/>
        </w:tabs>
      </w:pPr>
    </w:p>
    <w:sectPr w:rsidR="00C00C8B" w:rsidRPr="00B16D73" w:rsidSect="00417E1B">
      <w:endnotePr>
        <w:numFmt w:val="decimal"/>
      </w:endnotePr>
      <w:pgSz w:w="12240" w:h="20160"/>
      <w:pgMar w:top="2835" w:right="357" w:bottom="907" w:left="357" w:header="2880" w:footer="1440" w:gutter="97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EC6"/>
    <w:multiLevelType w:val="hybridMultilevel"/>
    <w:tmpl w:val="EA962CC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DD6E46EE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8588F"/>
    <w:multiLevelType w:val="hybridMultilevel"/>
    <w:tmpl w:val="634CF598"/>
    <w:lvl w:ilvl="0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872AC2"/>
    <w:multiLevelType w:val="hybridMultilevel"/>
    <w:tmpl w:val="AE4E6EF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94BD3"/>
    <w:multiLevelType w:val="hybridMultilevel"/>
    <w:tmpl w:val="3ED4BE2C"/>
    <w:lvl w:ilvl="0" w:tplc="501EF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4B0D"/>
    <w:multiLevelType w:val="hybridMultilevel"/>
    <w:tmpl w:val="B150BFF2"/>
    <w:lvl w:ilvl="0" w:tplc="294E22B0">
      <w:numFmt w:val="bullet"/>
      <w:lvlText w:val="-"/>
      <w:lvlJc w:val="left"/>
      <w:pPr>
        <w:ind w:left="223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6" w15:restartNumberingAfterBreak="0">
    <w:nsid w:val="14152563"/>
    <w:multiLevelType w:val="hybridMultilevel"/>
    <w:tmpl w:val="ED6E3836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560"/>
    <w:multiLevelType w:val="hybridMultilevel"/>
    <w:tmpl w:val="680AC64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B673BF"/>
    <w:multiLevelType w:val="hybridMultilevel"/>
    <w:tmpl w:val="92A8DD22"/>
    <w:lvl w:ilvl="0" w:tplc="A5C0222C">
      <w:start w:val="1"/>
      <w:numFmt w:val="bullet"/>
      <w:lvlText w:val="˗"/>
      <w:lvlJc w:val="left"/>
      <w:pPr>
        <w:ind w:left="2232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9" w15:restartNumberingAfterBreak="0">
    <w:nsid w:val="19B31508"/>
    <w:multiLevelType w:val="multilevel"/>
    <w:tmpl w:val="232EE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DE6D8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BA2DAB"/>
    <w:multiLevelType w:val="hybridMultilevel"/>
    <w:tmpl w:val="BEA0A5CA"/>
    <w:lvl w:ilvl="0" w:tplc="3FD2D7F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0F34C09"/>
    <w:multiLevelType w:val="multilevel"/>
    <w:tmpl w:val="51AED2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3" w15:restartNumberingAfterBreak="0">
    <w:nsid w:val="237D2C74"/>
    <w:multiLevelType w:val="multilevel"/>
    <w:tmpl w:val="0D945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5D1029"/>
    <w:multiLevelType w:val="hybridMultilevel"/>
    <w:tmpl w:val="6FE2A556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187924"/>
    <w:multiLevelType w:val="hybridMultilevel"/>
    <w:tmpl w:val="F1003330"/>
    <w:lvl w:ilvl="0" w:tplc="3918C00A">
      <w:start w:val="2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14D0CDC0">
      <w:start w:val="59"/>
      <w:numFmt w:val="decimal"/>
      <w:lvlText w:val="%2."/>
      <w:lvlJc w:val="left"/>
      <w:pPr>
        <w:tabs>
          <w:tab w:val="num" w:pos="1899"/>
        </w:tabs>
        <w:ind w:left="1899" w:hanging="555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6" w15:restartNumberingAfterBreak="0">
    <w:nsid w:val="283354F6"/>
    <w:multiLevelType w:val="hybridMultilevel"/>
    <w:tmpl w:val="A260E4C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AB6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64EA2"/>
    <w:multiLevelType w:val="hybridMultilevel"/>
    <w:tmpl w:val="112E55F0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730DFF"/>
    <w:multiLevelType w:val="hybridMultilevel"/>
    <w:tmpl w:val="3E26A180"/>
    <w:lvl w:ilvl="0" w:tplc="8D927B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1E2496"/>
    <w:multiLevelType w:val="hybridMultilevel"/>
    <w:tmpl w:val="98104DCA"/>
    <w:lvl w:ilvl="0" w:tplc="0C0C0017">
      <w:start w:val="1"/>
      <w:numFmt w:val="lowerLetter"/>
      <w:lvlText w:val="%1)"/>
      <w:lvlJc w:val="left"/>
      <w:pPr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EAE104A"/>
    <w:multiLevelType w:val="hybridMultilevel"/>
    <w:tmpl w:val="E9725E30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252C34"/>
    <w:multiLevelType w:val="hybridMultilevel"/>
    <w:tmpl w:val="E5F6A574"/>
    <w:lvl w:ilvl="0" w:tplc="0C0C0017">
      <w:start w:val="1"/>
      <w:numFmt w:val="lowerLetter"/>
      <w:lvlText w:val="%1)"/>
      <w:lvlJc w:val="left"/>
      <w:pPr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124016E"/>
    <w:multiLevelType w:val="hybridMultilevel"/>
    <w:tmpl w:val="F3767A2A"/>
    <w:lvl w:ilvl="0" w:tplc="259C5E5C">
      <w:start w:val="3311"/>
      <w:numFmt w:val="bullet"/>
      <w:lvlText w:val="-"/>
      <w:lvlJc w:val="left"/>
      <w:pPr>
        <w:ind w:left="187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33C83707"/>
    <w:multiLevelType w:val="hybridMultilevel"/>
    <w:tmpl w:val="C180C3C4"/>
    <w:lvl w:ilvl="0" w:tplc="0C0C0017">
      <w:start w:val="1"/>
      <w:numFmt w:val="lowerLetter"/>
      <w:lvlText w:val="%1)"/>
      <w:lvlJc w:val="left"/>
      <w:pPr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7FB462E"/>
    <w:multiLevelType w:val="hybridMultilevel"/>
    <w:tmpl w:val="29DEAE3C"/>
    <w:lvl w:ilvl="0" w:tplc="0C0C0017">
      <w:start w:val="1"/>
      <w:numFmt w:val="lowerLetter"/>
      <w:lvlText w:val="%1)"/>
      <w:lvlJc w:val="left"/>
      <w:pPr>
        <w:ind w:left="777" w:hanging="360"/>
      </w:pPr>
    </w:lvl>
    <w:lvl w:ilvl="1" w:tplc="0C0C0019" w:tentative="1">
      <w:start w:val="1"/>
      <w:numFmt w:val="lowerLetter"/>
      <w:lvlText w:val="%2."/>
      <w:lvlJc w:val="left"/>
      <w:pPr>
        <w:ind w:left="1497" w:hanging="360"/>
      </w:pPr>
    </w:lvl>
    <w:lvl w:ilvl="2" w:tplc="0C0C001B" w:tentative="1">
      <w:start w:val="1"/>
      <w:numFmt w:val="lowerRoman"/>
      <w:lvlText w:val="%3."/>
      <w:lvlJc w:val="right"/>
      <w:pPr>
        <w:ind w:left="2217" w:hanging="180"/>
      </w:pPr>
    </w:lvl>
    <w:lvl w:ilvl="3" w:tplc="0C0C000F" w:tentative="1">
      <w:start w:val="1"/>
      <w:numFmt w:val="decimal"/>
      <w:lvlText w:val="%4."/>
      <w:lvlJc w:val="left"/>
      <w:pPr>
        <w:ind w:left="2937" w:hanging="360"/>
      </w:pPr>
    </w:lvl>
    <w:lvl w:ilvl="4" w:tplc="0C0C0019" w:tentative="1">
      <w:start w:val="1"/>
      <w:numFmt w:val="lowerLetter"/>
      <w:lvlText w:val="%5."/>
      <w:lvlJc w:val="left"/>
      <w:pPr>
        <w:ind w:left="3657" w:hanging="360"/>
      </w:pPr>
    </w:lvl>
    <w:lvl w:ilvl="5" w:tplc="0C0C001B" w:tentative="1">
      <w:start w:val="1"/>
      <w:numFmt w:val="lowerRoman"/>
      <w:lvlText w:val="%6."/>
      <w:lvlJc w:val="right"/>
      <w:pPr>
        <w:ind w:left="4377" w:hanging="180"/>
      </w:pPr>
    </w:lvl>
    <w:lvl w:ilvl="6" w:tplc="0C0C000F" w:tentative="1">
      <w:start w:val="1"/>
      <w:numFmt w:val="decimal"/>
      <w:lvlText w:val="%7."/>
      <w:lvlJc w:val="left"/>
      <w:pPr>
        <w:ind w:left="5097" w:hanging="360"/>
      </w:pPr>
    </w:lvl>
    <w:lvl w:ilvl="7" w:tplc="0C0C0019" w:tentative="1">
      <w:start w:val="1"/>
      <w:numFmt w:val="lowerLetter"/>
      <w:lvlText w:val="%8."/>
      <w:lvlJc w:val="left"/>
      <w:pPr>
        <w:ind w:left="5817" w:hanging="360"/>
      </w:pPr>
    </w:lvl>
    <w:lvl w:ilvl="8" w:tplc="0C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47584C61"/>
    <w:multiLevelType w:val="hybridMultilevel"/>
    <w:tmpl w:val="CEC4EA1E"/>
    <w:lvl w:ilvl="0" w:tplc="0C0C0017">
      <w:start w:val="1"/>
      <w:numFmt w:val="lowerLetter"/>
      <w:lvlText w:val="%1)"/>
      <w:lvlJc w:val="left"/>
      <w:pPr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7FE234B"/>
    <w:multiLevelType w:val="multilevel"/>
    <w:tmpl w:val="490A9108"/>
    <w:lvl w:ilvl="0">
      <w:start w:val="7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4"/>
        </w:tabs>
        <w:ind w:left="143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8"/>
        </w:tabs>
        <w:ind w:left="205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82"/>
        </w:tabs>
        <w:ind w:left="2682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7" w15:restartNumberingAfterBreak="0">
    <w:nsid w:val="498E050C"/>
    <w:multiLevelType w:val="hybridMultilevel"/>
    <w:tmpl w:val="3FEEFECC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3AA7063"/>
    <w:multiLevelType w:val="hybridMultilevel"/>
    <w:tmpl w:val="982AF11C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8AB587C"/>
    <w:multiLevelType w:val="hybridMultilevel"/>
    <w:tmpl w:val="87E85430"/>
    <w:lvl w:ilvl="0" w:tplc="205CCF46">
      <w:start w:val="1"/>
      <w:numFmt w:val="bullet"/>
      <w:lvlText w:val="-"/>
      <w:lvlJc w:val="left"/>
      <w:pPr>
        <w:ind w:left="1872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 w15:restartNumberingAfterBreak="0">
    <w:nsid w:val="5DF5424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A37390"/>
    <w:multiLevelType w:val="hybridMultilevel"/>
    <w:tmpl w:val="6FACA964"/>
    <w:lvl w:ilvl="0" w:tplc="0C0C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2D41D06"/>
    <w:multiLevelType w:val="hybridMultilevel"/>
    <w:tmpl w:val="2F345D30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37F55FA"/>
    <w:multiLevelType w:val="hybridMultilevel"/>
    <w:tmpl w:val="73E0D6CE"/>
    <w:lvl w:ilvl="0" w:tplc="2396894A">
      <w:start w:val="72"/>
      <w:numFmt w:val="decimal"/>
      <w:lvlText w:val="%1."/>
      <w:lvlJc w:val="left"/>
      <w:pPr>
        <w:tabs>
          <w:tab w:val="num" w:pos="1761"/>
        </w:tabs>
        <w:ind w:left="1761" w:hanging="57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4" w15:restartNumberingAfterBreak="0">
    <w:nsid w:val="64B67814"/>
    <w:multiLevelType w:val="hybridMultilevel"/>
    <w:tmpl w:val="BF7809C6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66353D82"/>
    <w:multiLevelType w:val="hybridMultilevel"/>
    <w:tmpl w:val="A8B4A77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2471B"/>
    <w:multiLevelType w:val="hybridMultilevel"/>
    <w:tmpl w:val="2E6C6F5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A6949"/>
    <w:multiLevelType w:val="hybridMultilevel"/>
    <w:tmpl w:val="B1FA65DC"/>
    <w:lvl w:ilvl="0" w:tplc="A5C0222C">
      <w:start w:val="1"/>
      <w:numFmt w:val="bullet"/>
      <w:lvlText w:val="˗"/>
      <w:lvlJc w:val="left"/>
      <w:pPr>
        <w:ind w:left="1571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C484940"/>
    <w:multiLevelType w:val="hybridMultilevel"/>
    <w:tmpl w:val="D3C0FBD0"/>
    <w:lvl w:ilvl="0" w:tplc="0C0C0017">
      <w:start w:val="1"/>
      <w:numFmt w:val="lowerLetter"/>
      <w:lvlText w:val="%1)"/>
      <w:lvlJc w:val="left"/>
      <w:pPr>
        <w:ind w:left="840" w:hanging="360"/>
      </w:pPr>
    </w:lvl>
    <w:lvl w:ilvl="1" w:tplc="0C0C0019" w:tentative="1">
      <w:start w:val="1"/>
      <w:numFmt w:val="lowerLetter"/>
      <w:lvlText w:val="%2."/>
      <w:lvlJc w:val="left"/>
      <w:pPr>
        <w:ind w:left="1560" w:hanging="360"/>
      </w:pPr>
    </w:lvl>
    <w:lvl w:ilvl="2" w:tplc="0C0C001B" w:tentative="1">
      <w:start w:val="1"/>
      <w:numFmt w:val="lowerRoman"/>
      <w:lvlText w:val="%3."/>
      <w:lvlJc w:val="right"/>
      <w:pPr>
        <w:ind w:left="2280" w:hanging="180"/>
      </w:pPr>
    </w:lvl>
    <w:lvl w:ilvl="3" w:tplc="0C0C000F" w:tentative="1">
      <w:start w:val="1"/>
      <w:numFmt w:val="decimal"/>
      <w:lvlText w:val="%4."/>
      <w:lvlJc w:val="left"/>
      <w:pPr>
        <w:ind w:left="3000" w:hanging="360"/>
      </w:pPr>
    </w:lvl>
    <w:lvl w:ilvl="4" w:tplc="0C0C0019" w:tentative="1">
      <w:start w:val="1"/>
      <w:numFmt w:val="lowerLetter"/>
      <w:lvlText w:val="%5."/>
      <w:lvlJc w:val="left"/>
      <w:pPr>
        <w:ind w:left="3720" w:hanging="360"/>
      </w:pPr>
    </w:lvl>
    <w:lvl w:ilvl="5" w:tplc="0C0C001B" w:tentative="1">
      <w:start w:val="1"/>
      <w:numFmt w:val="lowerRoman"/>
      <w:lvlText w:val="%6."/>
      <w:lvlJc w:val="right"/>
      <w:pPr>
        <w:ind w:left="4440" w:hanging="180"/>
      </w:pPr>
    </w:lvl>
    <w:lvl w:ilvl="6" w:tplc="0C0C000F" w:tentative="1">
      <w:start w:val="1"/>
      <w:numFmt w:val="decimal"/>
      <w:lvlText w:val="%7."/>
      <w:lvlJc w:val="left"/>
      <w:pPr>
        <w:ind w:left="5160" w:hanging="360"/>
      </w:pPr>
    </w:lvl>
    <w:lvl w:ilvl="7" w:tplc="0C0C0019" w:tentative="1">
      <w:start w:val="1"/>
      <w:numFmt w:val="lowerLetter"/>
      <w:lvlText w:val="%8."/>
      <w:lvlJc w:val="left"/>
      <w:pPr>
        <w:ind w:left="5880" w:hanging="360"/>
      </w:pPr>
    </w:lvl>
    <w:lvl w:ilvl="8" w:tplc="0C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6D6D4647"/>
    <w:multiLevelType w:val="hybridMultilevel"/>
    <w:tmpl w:val="AFACEF1A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725047AA"/>
    <w:multiLevelType w:val="hybridMultilevel"/>
    <w:tmpl w:val="371EDC5C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 w15:restartNumberingAfterBreak="0">
    <w:nsid w:val="727F5016"/>
    <w:multiLevelType w:val="hybridMultilevel"/>
    <w:tmpl w:val="60C24BE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2C2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82008"/>
    <w:multiLevelType w:val="multilevel"/>
    <w:tmpl w:val="1FE4C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7EE3326"/>
    <w:multiLevelType w:val="multilevel"/>
    <w:tmpl w:val="0D945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004756"/>
    <w:multiLevelType w:val="hybridMultilevel"/>
    <w:tmpl w:val="FA6E0140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3D3E15"/>
    <w:multiLevelType w:val="hybridMultilevel"/>
    <w:tmpl w:val="874C0D1E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 w15:restartNumberingAfterBreak="0">
    <w:nsid w:val="7CD00D3F"/>
    <w:multiLevelType w:val="hybridMultilevel"/>
    <w:tmpl w:val="D7600E80"/>
    <w:lvl w:ilvl="0" w:tplc="7C1244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14"/>
  </w:num>
  <w:num w:numId="4">
    <w:abstractNumId w:val="3"/>
  </w:num>
  <w:num w:numId="5">
    <w:abstractNumId w:val="1"/>
  </w:num>
  <w:num w:numId="6">
    <w:abstractNumId w:val="20"/>
  </w:num>
  <w:num w:numId="7">
    <w:abstractNumId w:val="17"/>
  </w:num>
  <w:num w:numId="8">
    <w:abstractNumId w:val="16"/>
  </w:num>
  <w:num w:numId="9">
    <w:abstractNumId w:val="15"/>
  </w:num>
  <w:num w:numId="10">
    <w:abstractNumId w:val="26"/>
  </w:num>
  <w:num w:numId="11">
    <w:abstractNumId w:val="33"/>
  </w:num>
  <w:num w:numId="12">
    <w:abstractNumId w:val="0"/>
  </w:num>
  <w:num w:numId="13">
    <w:abstractNumId w:val="41"/>
  </w:num>
  <w:num w:numId="14">
    <w:abstractNumId w:val="18"/>
  </w:num>
  <w:num w:numId="15">
    <w:abstractNumId w:val="31"/>
  </w:num>
  <w:num w:numId="16">
    <w:abstractNumId w:val="12"/>
  </w:num>
  <w:num w:numId="17">
    <w:abstractNumId w:val="27"/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44"/>
  </w:num>
  <w:num w:numId="22">
    <w:abstractNumId w:val="2"/>
  </w:num>
  <w:num w:numId="23">
    <w:abstractNumId w:val="40"/>
  </w:num>
  <w:num w:numId="24">
    <w:abstractNumId w:val="39"/>
  </w:num>
  <w:num w:numId="25">
    <w:abstractNumId w:val="34"/>
  </w:num>
  <w:num w:numId="26">
    <w:abstractNumId w:val="30"/>
  </w:num>
  <w:num w:numId="27">
    <w:abstractNumId w:val="28"/>
  </w:num>
  <w:num w:numId="28">
    <w:abstractNumId w:val="7"/>
  </w:num>
  <w:num w:numId="29">
    <w:abstractNumId w:val="32"/>
  </w:num>
  <w:num w:numId="30">
    <w:abstractNumId w:val="22"/>
  </w:num>
  <w:num w:numId="31">
    <w:abstractNumId w:val="43"/>
  </w:num>
  <w:num w:numId="32">
    <w:abstractNumId w:val="13"/>
  </w:num>
  <w:num w:numId="33">
    <w:abstractNumId w:val="29"/>
  </w:num>
  <w:num w:numId="34">
    <w:abstractNumId w:val="10"/>
  </w:num>
  <w:num w:numId="35">
    <w:abstractNumId w:val="4"/>
  </w:num>
  <w:num w:numId="36">
    <w:abstractNumId w:val="35"/>
  </w:num>
  <w:num w:numId="37">
    <w:abstractNumId w:val="45"/>
  </w:num>
  <w:num w:numId="38">
    <w:abstractNumId w:val="5"/>
  </w:num>
  <w:num w:numId="39">
    <w:abstractNumId w:val="8"/>
  </w:num>
  <w:num w:numId="40">
    <w:abstractNumId w:val="11"/>
  </w:num>
  <w:num w:numId="41">
    <w:abstractNumId w:val="46"/>
  </w:num>
  <w:num w:numId="42">
    <w:abstractNumId w:val="37"/>
  </w:num>
  <w:num w:numId="43">
    <w:abstractNumId w:val="23"/>
  </w:num>
  <w:num w:numId="44">
    <w:abstractNumId w:val="19"/>
  </w:num>
  <w:num w:numId="45">
    <w:abstractNumId w:val="25"/>
  </w:num>
  <w:num w:numId="46">
    <w:abstractNumId w:val="21"/>
  </w:num>
  <w:num w:numId="47">
    <w:abstractNumId w:val="3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25"/>
    <w:rsid w:val="0002722C"/>
    <w:rsid w:val="00044E73"/>
    <w:rsid w:val="00063146"/>
    <w:rsid w:val="00073255"/>
    <w:rsid w:val="000B2446"/>
    <w:rsid w:val="000B6350"/>
    <w:rsid w:val="000E5E80"/>
    <w:rsid w:val="000E6E36"/>
    <w:rsid w:val="000F4302"/>
    <w:rsid w:val="001053B0"/>
    <w:rsid w:val="001164DD"/>
    <w:rsid w:val="00135824"/>
    <w:rsid w:val="00143D6D"/>
    <w:rsid w:val="00151C99"/>
    <w:rsid w:val="001973A3"/>
    <w:rsid w:val="001A3B94"/>
    <w:rsid w:val="001C4B35"/>
    <w:rsid w:val="001D7E86"/>
    <w:rsid w:val="001F1D68"/>
    <w:rsid w:val="001F3ECF"/>
    <w:rsid w:val="0024130D"/>
    <w:rsid w:val="002639F6"/>
    <w:rsid w:val="00291724"/>
    <w:rsid w:val="002A3CD8"/>
    <w:rsid w:val="003200F7"/>
    <w:rsid w:val="003234EE"/>
    <w:rsid w:val="0033270F"/>
    <w:rsid w:val="0033331E"/>
    <w:rsid w:val="00354ECB"/>
    <w:rsid w:val="003557E4"/>
    <w:rsid w:val="003B5B8C"/>
    <w:rsid w:val="003C09F7"/>
    <w:rsid w:val="00417E1B"/>
    <w:rsid w:val="00435055"/>
    <w:rsid w:val="00465BA4"/>
    <w:rsid w:val="004A0E40"/>
    <w:rsid w:val="00534B58"/>
    <w:rsid w:val="00550F5B"/>
    <w:rsid w:val="005938F5"/>
    <w:rsid w:val="005B2AA8"/>
    <w:rsid w:val="005F2BB5"/>
    <w:rsid w:val="00661E4C"/>
    <w:rsid w:val="0067355C"/>
    <w:rsid w:val="006D238D"/>
    <w:rsid w:val="006E22E4"/>
    <w:rsid w:val="006E74CB"/>
    <w:rsid w:val="006F2A51"/>
    <w:rsid w:val="00726C50"/>
    <w:rsid w:val="00774BD7"/>
    <w:rsid w:val="007B7EE5"/>
    <w:rsid w:val="007C5B0E"/>
    <w:rsid w:val="007D5B97"/>
    <w:rsid w:val="007F3252"/>
    <w:rsid w:val="008270B1"/>
    <w:rsid w:val="00840B93"/>
    <w:rsid w:val="00841B2E"/>
    <w:rsid w:val="008630DB"/>
    <w:rsid w:val="0086502B"/>
    <w:rsid w:val="00873D1B"/>
    <w:rsid w:val="008A12C1"/>
    <w:rsid w:val="008A55BF"/>
    <w:rsid w:val="008D7824"/>
    <w:rsid w:val="00916CB7"/>
    <w:rsid w:val="00931DA2"/>
    <w:rsid w:val="00941518"/>
    <w:rsid w:val="00953973"/>
    <w:rsid w:val="009708A5"/>
    <w:rsid w:val="00986896"/>
    <w:rsid w:val="009D2411"/>
    <w:rsid w:val="009E5EB8"/>
    <w:rsid w:val="00A1280B"/>
    <w:rsid w:val="00A146A2"/>
    <w:rsid w:val="00A21EB7"/>
    <w:rsid w:val="00A72F5F"/>
    <w:rsid w:val="00A91325"/>
    <w:rsid w:val="00A978C2"/>
    <w:rsid w:val="00AA0AE6"/>
    <w:rsid w:val="00AB60BC"/>
    <w:rsid w:val="00AD401D"/>
    <w:rsid w:val="00AE50AE"/>
    <w:rsid w:val="00B16D73"/>
    <w:rsid w:val="00BB0D8F"/>
    <w:rsid w:val="00BE0325"/>
    <w:rsid w:val="00BE2E11"/>
    <w:rsid w:val="00C00C8B"/>
    <w:rsid w:val="00C53135"/>
    <w:rsid w:val="00C840BA"/>
    <w:rsid w:val="00C91132"/>
    <w:rsid w:val="00CC0B87"/>
    <w:rsid w:val="00D13B1C"/>
    <w:rsid w:val="00D42932"/>
    <w:rsid w:val="00D56B94"/>
    <w:rsid w:val="00D81D3B"/>
    <w:rsid w:val="00D953D8"/>
    <w:rsid w:val="00DC42F5"/>
    <w:rsid w:val="00E1199C"/>
    <w:rsid w:val="00E32407"/>
    <w:rsid w:val="00E44A74"/>
    <w:rsid w:val="00E53563"/>
    <w:rsid w:val="00E748D6"/>
    <w:rsid w:val="00E81BE2"/>
    <w:rsid w:val="00EA5F84"/>
    <w:rsid w:val="00EB141B"/>
    <w:rsid w:val="00EF7C1A"/>
    <w:rsid w:val="00F126AD"/>
    <w:rsid w:val="00F31C34"/>
    <w:rsid w:val="00F567CB"/>
    <w:rsid w:val="00F726BC"/>
    <w:rsid w:val="00F761E8"/>
    <w:rsid w:val="00FA4937"/>
    <w:rsid w:val="00FC472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9D1499E-158E-4154-8F3B-4A44D7CD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B58"/>
    <w:pPr>
      <w:widowControl w:val="0"/>
    </w:pPr>
    <w:rPr>
      <w:snapToGrid w:val="0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34B58"/>
    <w:pPr>
      <w:keepNext/>
      <w:jc w:val="right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534B58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34B58"/>
    <w:pPr>
      <w:keepNext/>
      <w:tabs>
        <w:tab w:val="left" w:pos="576"/>
      </w:tabs>
      <w:suppressAutoHyphens/>
      <w:jc w:val="center"/>
      <w:outlineLvl w:val="2"/>
    </w:pPr>
    <w:rPr>
      <w:b/>
      <w:bCs/>
      <w:i/>
      <w:iCs/>
      <w:spacing w:val="-3"/>
    </w:rPr>
  </w:style>
  <w:style w:type="paragraph" w:styleId="Titre4">
    <w:name w:val="heading 4"/>
    <w:basedOn w:val="Normal"/>
    <w:next w:val="Normal"/>
    <w:qFormat/>
    <w:rsid w:val="00534B58"/>
    <w:pPr>
      <w:keepNext/>
      <w:tabs>
        <w:tab w:val="left" w:pos="720"/>
        <w:tab w:val="decimal" w:pos="6072"/>
      </w:tabs>
      <w:suppressAutoHyphens/>
      <w:jc w:val="center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rsid w:val="00534B58"/>
    <w:pPr>
      <w:keepNext/>
      <w:outlineLvl w:val="4"/>
    </w:pPr>
    <w:rPr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534B58"/>
    <w:pPr>
      <w:keepNext/>
      <w:jc w:val="center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534B58"/>
    <w:pPr>
      <w:keepNext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534B58"/>
    <w:pPr>
      <w:keepNext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rsid w:val="00534B58"/>
    <w:pPr>
      <w:keepNext/>
      <w:ind w:left="432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534B58"/>
  </w:style>
  <w:style w:type="paragraph" w:styleId="Corpsdetexte">
    <w:name w:val="Body Text"/>
    <w:basedOn w:val="Normal"/>
    <w:rsid w:val="00534B58"/>
    <w:pPr>
      <w:jc w:val="both"/>
    </w:pPr>
  </w:style>
  <w:style w:type="paragraph" w:styleId="Corpsdetexte2">
    <w:name w:val="Body Text 2"/>
    <w:basedOn w:val="Normal"/>
    <w:rsid w:val="00534B58"/>
    <w:rPr>
      <w:sz w:val="26"/>
      <w:szCs w:val="26"/>
    </w:rPr>
  </w:style>
  <w:style w:type="paragraph" w:styleId="Retraitcorpsdetexte">
    <w:name w:val="Body Text Indent"/>
    <w:basedOn w:val="Normal"/>
    <w:rsid w:val="00534B58"/>
    <w:pPr>
      <w:ind w:left="720" w:hanging="720"/>
      <w:jc w:val="both"/>
    </w:pPr>
  </w:style>
  <w:style w:type="paragraph" w:styleId="Retraitcorpsdetexte2">
    <w:name w:val="Body Text Indent 2"/>
    <w:basedOn w:val="Normal"/>
    <w:rsid w:val="00534B58"/>
    <w:pPr>
      <w:ind w:left="360" w:hanging="360"/>
    </w:pPr>
  </w:style>
  <w:style w:type="paragraph" w:styleId="Retraitcorpsdetexte3">
    <w:name w:val="Body Text Indent 3"/>
    <w:basedOn w:val="Normal"/>
    <w:rsid w:val="00534B58"/>
    <w:pPr>
      <w:ind w:left="720" w:hanging="720"/>
    </w:pPr>
  </w:style>
  <w:style w:type="paragraph" w:styleId="Corpsdetexte3">
    <w:name w:val="Body Text 3"/>
    <w:basedOn w:val="Normal"/>
    <w:rsid w:val="00534B58"/>
    <w:pPr>
      <w:jc w:val="both"/>
    </w:pPr>
    <w:rPr>
      <w:b/>
      <w:bCs/>
    </w:rPr>
  </w:style>
  <w:style w:type="character" w:styleId="Lienhypertexte">
    <w:name w:val="Hyperlink"/>
    <w:basedOn w:val="Policepardfaut"/>
    <w:rsid w:val="00534B58"/>
    <w:rPr>
      <w:color w:val="0000FF"/>
      <w:u w:val="single"/>
    </w:rPr>
  </w:style>
  <w:style w:type="character" w:styleId="Lienhypertextesuivivisit">
    <w:name w:val="FollowedHyperlink"/>
    <w:basedOn w:val="Policepardfaut"/>
    <w:rsid w:val="00534B58"/>
    <w:rPr>
      <w:color w:val="800080"/>
      <w:u w:val="single"/>
    </w:rPr>
  </w:style>
  <w:style w:type="paragraph" w:styleId="En-tte">
    <w:name w:val="header"/>
    <w:basedOn w:val="Normal"/>
    <w:rsid w:val="00534B58"/>
    <w:pPr>
      <w:widowControl/>
      <w:tabs>
        <w:tab w:val="center" w:pos="4703"/>
        <w:tab w:val="right" w:pos="9406"/>
      </w:tabs>
      <w:spacing w:before="120" w:after="120"/>
    </w:pPr>
    <w:rPr>
      <w:snapToGrid/>
      <w:sz w:val="23"/>
      <w:szCs w:val="23"/>
    </w:rPr>
  </w:style>
  <w:style w:type="paragraph" w:customStyle="1" w:styleId="Normal2">
    <w:name w:val="Normal 2"/>
    <w:basedOn w:val="Normal"/>
    <w:rsid w:val="00534B58"/>
    <w:pPr>
      <w:widowControl/>
      <w:spacing w:before="120" w:after="120"/>
      <w:ind w:left="1418"/>
    </w:pPr>
    <w:rPr>
      <w:snapToGrid/>
      <w:sz w:val="23"/>
      <w:szCs w:val="23"/>
    </w:rPr>
  </w:style>
  <w:style w:type="paragraph" w:styleId="Normalcentr">
    <w:name w:val="Block Text"/>
    <w:basedOn w:val="Normal"/>
    <w:rsid w:val="00534B58"/>
    <w:pPr>
      <w:tabs>
        <w:tab w:val="right" w:pos="7092"/>
      </w:tabs>
      <w:ind w:left="855" w:right="517"/>
      <w:jc w:val="both"/>
    </w:pPr>
    <w:rPr>
      <w:rFonts w:ascii="Book Antiqua" w:hAnsi="Book Antiqua"/>
    </w:rPr>
  </w:style>
  <w:style w:type="paragraph" w:customStyle="1" w:styleId="artnormal">
    <w:name w:val="art normal"/>
    <w:basedOn w:val="Retraitcorpsdetexte"/>
    <w:next w:val="Normal"/>
    <w:rsid w:val="00534B58"/>
    <w:pPr>
      <w:widowControl/>
      <w:ind w:left="907" w:hanging="907"/>
      <w:jc w:val="left"/>
    </w:pPr>
    <w:rPr>
      <w:snapToGrid/>
    </w:rPr>
  </w:style>
  <w:style w:type="paragraph" w:customStyle="1" w:styleId="paraga">
    <w:name w:val="parag a)"/>
    <w:basedOn w:val="artnormal"/>
    <w:rsid w:val="00534B58"/>
    <w:pPr>
      <w:tabs>
        <w:tab w:val="left" w:pos="907"/>
        <w:tab w:val="left" w:pos="936"/>
      </w:tabs>
      <w:ind w:left="1260" w:hanging="1260"/>
    </w:pPr>
  </w:style>
  <w:style w:type="paragraph" w:customStyle="1" w:styleId="Listelettre2">
    <w:name w:val="Liste à lettre 2"/>
    <w:basedOn w:val="Normal"/>
    <w:rsid w:val="00534B58"/>
    <w:pPr>
      <w:spacing w:before="60" w:after="60"/>
      <w:ind w:left="1843" w:hanging="425"/>
    </w:pPr>
    <w:rPr>
      <w:snapToGrid/>
      <w:sz w:val="23"/>
      <w:szCs w:val="23"/>
      <w:lang w:val="fr-FR"/>
    </w:rPr>
  </w:style>
  <w:style w:type="paragraph" w:customStyle="1" w:styleId="Article1021">
    <w:name w:val="Article 10.2.1"/>
    <w:basedOn w:val="Normal"/>
    <w:rsid w:val="00534B58"/>
    <w:pPr>
      <w:tabs>
        <w:tab w:val="left" w:pos="1049"/>
        <w:tab w:val="left" w:pos="1616"/>
      </w:tabs>
      <w:spacing w:before="360" w:after="120"/>
    </w:pPr>
    <w:rPr>
      <w:snapToGrid/>
      <w:sz w:val="23"/>
      <w:szCs w:val="23"/>
      <w:lang w:val="fr-FR"/>
    </w:rPr>
  </w:style>
  <w:style w:type="paragraph" w:customStyle="1" w:styleId="Texte2">
    <w:name w:val="Texte 2"/>
    <w:basedOn w:val="Normal"/>
    <w:rsid w:val="00534B58"/>
    <w:pPr>
      <w:spacing w:before="120" w:after="120"/>
      <w:ind w:left="1843" w:hanging="425"/>
    </w:pPr>
    <w:rPr>
      <w:snapToGrid/>
      <w:sz w:val="23"/>
      <w:szCs w:val="23"/>
      <w:lang w:val="fr-FR"/>
    </w:rPr>
  </w:style>
  <w:style w:type="paragraph" w:styleId="Titre">
    <w:name w:val="Title"/>
    <w:basedOn w:val="Normal"/>
    <w:qFormat/>
    <w:rsid w:val="00534B58"/>
    <w:pPr>
      <w:jc w:val="center"/>
    </w:pPr>
    <w:rPr>
      <w:b/>
      <w:bCs/>
      <w:i/>
      <w:iCs/>
      <w:sz w:val="28"/>
      <w:szCs w:val="28"/>
    </w:rPr>
  </w:style>
  <w:style w:type="paragraph" w:styleId="Listepuces">
    <w:name w:val="List Bullet"/>
    <w:basedOn w:val="Normal"/>
    <w:autoRedefine/>
    <w:rsid w:val="00534B58"/>
    <w:pPr>
      <w:ind w:right="208"/>
      <w:jc w:val="both"/>
    </w:pPr>
    <w:rPr>
      <w:rFonts w:ascii="Book Antiqua" w:hAnsi="Book Antiqua"/>
    </w:rPr>
  </w:style>
  <w:style w:type="paragraph" w:styleId="Sous-titre">
    <w:name w:val="Subtitle"/>
    <w:basedOn w:val="Normal"/>
    <w:qFormat/>
    <w:rsid w:val="00534B58"/>
    <w:pPr>
      <w:widowControl/>
      <w:jc w:val="center"/>
    </w:pPr>
    <w:rPr>
      <w:b/>
      <w:bCs/>
      <w:snapToGrid/>
      <w:szCs w:val="20"/>
    </w:rPr>
  </w:style>
  <w:style w:type="paragraph" w:customStyle="1" w:styleId="111">
    <w:name w:val="111."/>
    <w:basedOn w:val="Normal"/>
    <w:rsid w:val="00534B58"/>
    <w:pPr>
      <w:widowControl/>
      <w:ind w:left="2127" w:hanging="567"/>
      <w:jc w:val="both"/>
    </w:pPr>
    <w:rPr>
      <w:rFonts w:ascii="Tahoma" w:hAnsi="Tahoma"/>
      <w:snapToGrid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F2BB5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81B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1BE2"/>
    <w:rPr>
      <w:rFonts w:ascii="Tahoma" w:hAnsi="Tahoma" w:cs="Tahoma"/>
      <w:snapToGrid w:val="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27 octobre 1997</vt:lpstr>
    </vt:vector>
  </TitlesOfParts>
  <Company>VILLE DE THETFORD MINES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27 octobre 1997</dc:title>
  <dc:creator>VILLE DE THETFORD MINES</dc:creator>
  <cp:lastModifiedBy>Marie-Claude Jacques</cp:lastModifiedBy>
  <cp:revision>2</cp:revision>
  <cp:lastPrinted>2019-09-23T15:34:00Z</cp:lastPrinted>
  <dcterms:created xsi:type="dcterms:W3CDTF">2020-12-15T19:45:00Z</dcterms:created>
  <dcterms:modified xsi:type="dcterms:W3CDTF">2020-12-15T19:45:00Z</dcterms:modified>
</cp:coreProperties>
</file>